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CC9" w:rsidRDefault="00DA239E">
      <w:pPr>
        <w:pStyle w:val="Heading1"/>
        <w:spacing w:line="240" w:lineRule="auto"/>
        <w:rPr>
          <w:rFonts w:cs="Arial"/>
        </w:rPr>
      </w:pPr>
      <w:bookmarkStart w:id="0" w:name="_GoBack"/>
      <w:bookmarkEnd w:id="0"/>
      <w:r w:rsidRPr="00DA239E">
        <w:rPr>
          <w:rFonts w:cs="Arial"/>
          <w:noProof/>
          <w:sz w:val="20"/>
        </w:rPr>
        <w:pict>
          <v:rect id="Rectangle 2" o:spid="_x0000_s1026" style="position:absolute;margin-left:-2.6pt;margin-top:1.7pt;width:433.75pt;height:49.7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" fillcolor="#fedadd"/>
        </w:pict>
      </w:r>
    </w:p>
    <w:p w:rsidR="007F5CC9" w:rsidRPr="008F471C" w:rsidRDefault="007F5CC9">
      <w:pPr>
        <w:pStyle w:val="Heading2"/>
        <w:jc w:val="center"/>
        <w:rPr>
          <w:rFonts w:cs="Arial"/>
          <w:i/>
          <w:iCs/>
          <w:smallCaps/>
          <w:color w:val="FF0000"/>
          <w:sz w:val="44"/>
        </w:rPr>
      </w:pPr>
      <w:r w:rsidRPr="008F471C">
        <w:rPr>
          <w:rFonts w:cs="Arial"/>
          <w:i/>
          <w:iCs/>
          <w:smallCaps/>
          <w:color w:val="FF0000"/>
          <w:sz w:val="44"/>
        </w:rPr>
        <w:t>The Instructional Action Planner</w:t>
      </w:r>
    </w:p>
    <w:p w:rsidR="007F5CC9" w:rsidRDefault="007F5CC9">
      <w:pPr>
        <w:pStyle w:val="Heading2"/>
        <w:jc w:val="center"/>
        <w:rPr>
          <w:rFonts w:cs="Arial"/>
          <w:sz w:val="28"/>
        </w:rPr>
      </w:pPr>
    </w:p>
    <w:p w:rsidR="007F5CC9" w:rsidRDefault="007F5CC9">
      <w:pPr>
        <w:jc w:val="center"/>
        <w:rPr>
          <w:rFonts w:ascii="Arial" w:hAnsi="Arial" w:cs="Arial"/>
        </w:rPr>
      </w:pPr>
    </w:p>
    <w:p w:rsidR="007F5CC9" w:rsidRDefault="007F5CC9">
      <w:pPr>
        <w:pStyle w:val="Heading1"/>
        <w:spacing w:line="240" w:lineRule="auto"/>
        <w:rPr>
          <w:rFonts w:cs="Arial"/>
          <w:bCs/>
        </w:rPr>
      </w:pPr>
      <w:r>
        <w:rPr>
          <w:bCs/>
        </w:rPr>
        <w:t>Your Instructional Action Plan is the detailing of all of the preparations that need to be made to successfully carry out your lesson plan.  Based upon the plan, it creates a critical to-do list for instruction.</w:t>
      </w:r>
    </w:p>
    <w:p w:rsidR="007F5CC9" w:rsidRDefault="007F5CC9">
      <w:pPr>
        <w:pStyle w:val="Heading1"/>
        <w:spacing w:line="240" w:lineRule="auto"/>
        <w:rPr>
          <w:rFonts w:cs="Arial"/>
        </w:rPr>
      </w:pPr>
    </w:p>
    <w:p w:rsidR="007F5CC9" w:rsidRDefault="007F5CC9">
      <w:pPr>
        <w:pStyle w:val="Heading1"/>
        <w:spacing w:line="240" w:lineRule="auto"/>
        <w:rPr>
          <w:rFonts w:cs="Arial"/>
          <w:b w:val="0"/>
          <w:bCs/>
          <w:sz w:val="32"/>
        </w:rPr>
      </w:pPr>
      <w:r>
        <w:rPr>
          <w:rFonts w:cs="Arial"/>
        </w:rPr>
        <w:t xml:space="preserve">How to Use this Action Planner: </w:t>
      </w:r>
      <w:r>
        <w:rPr>
          <w:rFonts w:cs="Arial"/>
          <w:b w:val="0"/>
          <w:bCs/>
        </w:rPr>
        <w:t>For each of the to-do steps below, click into the shaded box under each step to enter your own action plan.  The box will expand to accommodate your entry.  Save and print the completed action plan when you are done.</w:t>
      </w:r>
    </w:p>
    <w:p w:rsidR="007F5CC9" w:rsidRDefault="007F5CC9">
      <w:pPr>
        <w:pStyle w:val="Heading1"/>
        <w:spacing w:line="240" w:lineRule="auto"/>
        <w:jc w:val="center"/>
        <w:rPr>
          <w:rFonts w:cs="Arial"/>
          <w:sz w:val="32"/>
        </w:rPr>
      </w:pPr>
    </w:p>
    <w:p w:rsidR="007F5CC9" w:rsidRDefault="007F5CC9">
      <w:pPr>
        <w:pStyle w:val="Heading1"/>
        <w:spacing w:before="120" w:line="240" w:lineRule="auto"/>
        <w:jc w:val="center"/>
        <w:rPr>
          <w:color w:val="FF0000"/>
          <w:sz w:val="32"/>
        </w:rPr>
      </w:pPr>
      <w:r>
        <w:rPr>
          <w:color w:val="FF0000"/>
          <w:sz w:val="32"/>
        </w:rPr>
        <w:t>To-Do #1</w:t>
      </w:r>
    </w:p>
    <w:p w:rsidR="007F5CC9" w:rsidRDefault="007F5CC9">
      <w:pPr>
        <w:pStyle w:val="Heading1"/>
        <w:spacing w:before="120" w:line="240" w:lineRule="auto"/>
        <w:jc w:val="center"/>
        <w:rPr>
          <w:color w:val="FF0000"/>
          <w:sz w:val="32"/>
        </w:rPr>
      </w:pPr>
      <w:r>
        <w:rPr>
          <w:color w:val="FF0000"/>
          <w:sz w:val="32"/>
        </w:rPr>
        <w:t xml:space="preserve"> PREPARE FOR THE LEARNERS</w:t>
      </w:r>
    </w:p>
    <w:p w:rsidR="007F5CC9" w:rsidRDefault="007F5CC9">
      <w:pPr>
        <w:pStyle w:val="BodyText"/>
        <w:rPr>
          <w:rFonts w:cs="Arial"/>
        </w:rPr>
      </w:pPr>
    </w:p>
    <w:p w:rsidR="007F5CC9" w:rsidRDefault="007F5CC9">
      <w:pPr>
        <w:pStyle w:val="BodyText"/>
        <w:rPr>
          <w:rFonts w:cs="Arial"/>
        </w:rPr>
      </w:pPr>
      <w:r>
        <w:rPr>
          <w:rFonts w:cs="Arial"/>
        </w:rPr>
        <w:t>Describe what action needs to be taken to prepare the learners.  Answer these questions:</w:t>
      </w:r>
    </w:p>
    <w:p w:rsidR="007F5CC9" w:rsidRDefault="007F5CC9">
      <w:pPr>
        <w:numPr>
          <w:ilvl w:val="0"/>
          <w:numId w:val="11"/>
        </w:numPr>
        <w:rPr>
          <w:rFonts w:ascii="Arial" w:hAnsi="Arial" w:cs="Arial"/>
          <w:sz w:val="20"/>
        </w:rPr>
      </w:pPr>
      <w:r>
        <w:rPr>
          <w:rFonts w:ascii="Arial" w:hAnsi="Arial" w:cs="Arial"/>
          <w:sz w:val="20"/>
        </w:rPr>
        <w:t>What steps need to be taken to prepare the learners?</w:t>
      </w:r>
    </w:p>
    <w:p w:rsidR="007F5CC9" w:rsidRDefault="007F5CC9">
      <w:pPr>
        <w:numPr>
          <w:ilvl w:val="0"/>
          <w:numId w:val="11"/>
        </w:numPr>
        <w:rPr>
          <w:rFonts w:ascii="Arial" w:hAnsi="Arial" w:cs="Arial"/>
        </w:rPr>
      </w:pPr>
      <w:r>
        <w:rPr>
          <w:rFonts w:ascii="Arial" w:hAnsi="Arial" w:cs="Arial"/>
          <w:sz w:val="20"/>
        </w:rPr>
        <w:t>What props are needed?</w:t>
      </w:r>
    </w:p>
    <w:p w:rsidR="007F5CC9" w:rsidRDefault="007F5CC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7F5CC9">
        <w:tc>
          <w:tcPr>
            <w:tcW w:w="8856" w:type="dxa"/>
            <w:shd w:val="clear" w:color="auto" w:fill="D9D9D9"/>
          </w:tcPr>
          <w:p w:rsidR="007F5CC9" w:rsidRDefault="0057270B" w:rsidP="0057270B">
            <w:pPr>
              <w:pStyle w:val="ListParagraph"/>
              <w:numPr>
                <w:ilvl w:val="0"/>
                <w:numId w:val="23"/>
              </w:numPr>
              <w:rPr>
                <w:rFonts w:ascii="Arial" w:hAnsi="Arial" w:cs="Arial"/>
              </w:rPr>
            </w:pPr>
            <w:r>
              <w:rPr>
                <w:rFonts w:ascii="Arial" w:hAnsi="Arial" w:cs="Arial"/>
              </w:rPr>
              <w:t>Students will need to have knowledge of classroom rules and procedures.</w:t>
            </w:r>
          </w:p>
          <w:p w:rsidR="0057270B" w:rsidRPr="0057270B" w:rsidRDefault="0057270B" w:rsidP="0057270B">
            <w:pPr>
              <w:pStyle w:val="ListParagraph"/>
              <w:numPr>
                <w:ilvl w:val="0"/>
                <w:numId w:val="23"/>
              </w:numPr>
              <w:rPr>
                <w:rFonts w:ascii="Arial" w:hAnsi="Arial" w:cs="Arial"/>
              </w:rPr>
            </w:pPr>
            <w:r>
              <w:rPr>
                <w:rFonts w:ascii="Arial" w:hAnsi="Arial" w:cs="Arial"/>
              </w:rPr>
              <w:t>Props that will be needed are maps that will be set up on the wall prior to the lesson starting.</w:t>
            </w:r>
          </w:p>
          <w:p w:rsidR="007F5CC9" w:rsidRDefault="007F5CC9">
            <w:pPr>
              <w:rPr>
                <w:rFonts w:ascii="Arial" w:hAnsi="Arial" w:cs="Arial"/>
              </w:rPr>
            </w:pPr>
          </w:p>
        </w:tc>
      </w:tr>
    </w:tbl>
    <w:p w:rsidR="007F5CC9" w:rsidRDefault="007F5CC9">
      <w:pPr>
        <w:rPr>
          <w:rFonts w:ascii="Arial" w:hAnsi="Arial" w:cs="Arial"/>
        </w:rPr>
      </w:pPr>
    </w:p>
    <w:p w:rsidR="007F5CC9" w:rsidRDefault="007F5CC9">
      <w:pPr>
        <w:pStyle w:val="Heading1"/>
        <w:spacing w:line="240" w:lineRule="auto"/>
        <w:jc w:val="center"/>
        <w:rPr>
          <w:rFonts w:cs="Arial"/>
          <w:color w:val="FF0000"/>
          <w:sz w:val="32"/>
        </w:rPr>
      </w:pPr>
      <w:r>
        <w:rPr>
          <w:rFonts w:cs="Arial"/>
          <w:color w:val="FF0000"/>
          <w:sz w:val="32"/>
        </w:rPr>
        <w:t>To-Do #2</w:t>
      </w:r>
    </w:p>
    <w:p w:rsidR="007F5CC9" w:rsidRDefault="007F5CC9">
      <w:pPr>
        <w:pStyle w:val="Heading1"/>
        <w:spacing w:line="240" w:lineRule="auto"/>
        <w:jc w:val="center"/>
        <w:rPr>
          <w:rFonts w:cs="Arial"/>
          <w:color w:val="FF0000"/>
          <w:sz w:val="32"/>
        </w:rPr>
      </w:pPr>
      <w:r>
        <w:rPr>
          <w:rFonts w:cs="Arial"/>
          <w:color w:val="FF0000"/>
          <w:sz w:val="32"/>
        </w:rPr>
        <w:t>READY THE CLASSROOM</w:t>
      </w:r>
    </w:p>
    <w:p w:rsidR="007F5CC9" w:rsidRDefault="007F5CC9">
      <w:pPr>
        <w:pStyle w:val="BodyText2"/>
        <w:rPr>
          <w:sz w:val="20"/>
        </w:rPr>
      </w:pPr>
    </w:p>
    <w:p w:rsidR="007F5CC9" w:rsidRDefault="007F5CC9">
      <w:pPr>
        <w:pStyle w:val="BodyText2"/>
        <w:rPr>
          <w:rFonts w:cs="Arial"/>
          <w:sz w:val="20"/>
        </w:rPr>
      </w:pPr>
      <w:r>
        <w:rPr>
          <w:rFonts w:cs="Arial"/>
          <w:sz w:val="20"/>
        </w:rPr>
        <w:t>Describe what you need to do to get the classroom ready for the lesson.  Answer these questions:</w:t>
      </w:r>
    </w:p>
    <w:p w:rsidR="007F5CC9" w:rsidRDefault="007F5CC9">
      <w:pPr>
        <w:numPr>
          <w:ilvl w:val="0"/>
          <w:numId w:val="12"/>
        </w:numPr>
        <w:rPr>
          <w:rFonts w:ascii="Arial" w:hAnsi="Arial" w:cs="Arial"/>
          <w:sz w:val="20"/>
        </w:rPr>
      </w:pPr>
      <w:r>
        <w:rPr>
          <w:rFonts w:ascii="Arial" w:hAnsi="Arial" w:cs="Arial"/>
          <w:sz w:val="20"/>
        </w:rPr>
        <w:t>What furniture needs to be acquired/moved?</w:t>
      </w:r>
    </w:p>
    <w:p w:rsidR="007F5CC9" w:rsidRDefault="007F5CC9">
      <w:pPr>
        <w:numPr>
          <w:ilvl w:val="0"/>
          <w:numId w:val="12"/>
        </w:numPr>
        <w:rPr>
          <w:rFonts w:ascii="Arial" w:hAnsi="Arial" w:cs="Arial"/>
          <w:sz w:val="20"/>
        </w:rPr>
      </w:pPr>
      <w:r>
        <w:rPr>
          <w:rFonts w:ascii="Arial" w:hAnsi="Arial" w:cs="Arial"/>
          <w:sz w:val="20"/>
        </w:rPr>
        <w:t>What additional materials are needed?</w:t>
      </w:r>
    </w:p>
    <w:p w:rsidR="007F5CC9" w:rsidRDefault="007F5CC9">
      <w:pPr>
        <w:pStyle w:val="BodyText2"/>
        <w:numPr>
          <w:ilvl w:val="0"/>
          <w:numId w:val="12"/>
        </w:numPr>
        <w:rPr>
          <w:rFonts w:cs="Arial"/>
          <w:i w:val="0"/>
          <w:iCs/>
          <w:sz w:val="20"/>
        </w:rPr>
      </w:pPr>
      <w:r>
        <w:rPr>
          <w:rFonts w:cs="Arial"/>
          <w:i w:val="0"/>
          <w:iCs/>
          <w:sz w:val="20"/>
        </w:rPr>
        <w:t>Who do you need to contact to assist in making the intended adjustments?</w:t>
      </w:r>
    </w:p>
    <w:p w:rsidR="007F5CC9" w:rsidRDefault="007F5CC9">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7F5CC9">
        <w:tc>
          <w:tcPr>
            <w:tcW w:w="8856" w:type="dxa"/>
            <w:shd w:val="clear" w:color="auto" w:fill="D9D9D9"/>
          </w:tcPr>
          <w:p w:rsidR="007F5CC9" w:rsidRDefault="0057270B" w:rsidP="0057270B">
            <w:pPr>
              <w:pStyle w:val="ListParagraph"/>
              <w:numPr>
                <w:ilvl w:val="0"/>
                <w:numId w:val="22"/>
              </w:numPr>
              <w:rPr>
                <w:rFonts w:ascii="Arial" w:hAnsi="Arial" w:cs="Arial"/>
              </w:rPr>
            </w:pPr>
            <w:r>
              <w:rPr>
                <w:rFonts w:ascii="Arial" w:hAnsi="Arial" w:cs="Arial"/>
              </w:rPr>
              <w:t>No furniture is needed to be moved during the lesson. While in groups, students may get up and walk to the 4 corners of the classroom for group work.</w:t>
            </w:r>
          </w:p>
          <w:p w:rsidR="0057270B" w:rsidRPr="0057270B" w:rsidRDefault="0057270B" w:rsidP="0057270B">
            <w:pPr>
              <w:pStyle w:val="ListParagraph"/>
              <w:numPr>
                <w:ilvl w:val="0"/>
                <w:numId w:val="22"/>
              </w:numPr>
              <w:rPr>
                <w:rFonts w:ascii="Arial" w:hAnsi="Arial" w:cs="Arial"/>
              </w:rPr>
            </w:pPr>
            <w:r>
              <w:rPr>
                <w:rFonts w:ascii="Arial" w:hAnsi="Arial" w:cs="Arial"/>
              </w:rPr>
              <w:t xml:space="preserve">Additional materials that will be needed are group worksheets for each group to turn in upon completion. </w:t>
            </w:r>
          </w:p>
          <w:p w:rsidR="007F5CC9" w:rsidRDefault="007F5CC9">
            <w:pPr>
              <w:rPr>
                <w:rFonts w:ascii="Arial" w:hAnsi="Arial" w:cs="Arial"/>
              </w:rPr>
            </w:pPr>
          </w:p>
        </w:tc>
      </w:tr>
    </w:tbl>
    <w:p w:rsidR="007F5CC9" w:rsidRPr="00556D49" w:rsidRDefault="007F5CC9">
      <w:pPr>
        <w:pStyle w:val="BodyText2"/>
        <w:rPr>
          <w:i w:val="0"/>
        </w:rPr>
      </w:pPr>
    </w:p>
    <w:p w:rsidR="007F5CC9" w:rsidRDefault="007F5CC9">
      <w:pPr>
        <w:pStyle w:val="Heading1"/>
        <w:spacing w:line="240" w:lineRule="auto"/>
        <w:jc w:val="center"/>
        <w:rPr>
          <w:color w:val="FF0000"/>
          <w:sz w:val="32"/>
        </w:rPr>
      </w:pPr>
      <w:r>
        <w:rPr>
          <w:color w:val="FF0000"/>
          <w:sz w:val="32"/>
        </w:rPr>
        <w:t xml:space="preserve">To-Do #3 </w:t>
      </w:r>
    </w:p>
    <w:p w:rsidR="007F5CC9" w:rsidRDefault="007F5CC9">
      <w:pPr>
        <w:pStyle w:val="Heading1"/>
        <w:spacing w:line="240" w:lineRule="auto"/>
        <w:jc w:val="center"/>
        <w:rPr>
          <w:color w:val="FF0000"/>
          <w:sz w:val="32"/>
        </w:rPr>
      </w:pPr>
      <w:r>
        <w:rPr>
          <w:color w:val="FF0000"/>
          <w:sz w:val="32"/>
        </w:rPr>
        <w:t>TEACHING AND LEARNING ACTIVITIES</w:t>
      </w:r>
    </w:p>
    <w:p w:rsidR="007F5CC9" w:rsidRDefault="007F5CC9">
      <w:pPr>
        <w:pStyle w:val="BodyText2"/>
        <w:rPr>
          <w:sz w:val="20"/>
        </w:rPr>
      </w:pPr>
    </w:p>
    <w:p w:rsidR="007F5CC9" w:rsidRDefault="007F5CC9">
      <w:pPr>
        <w:pStyle w:val="BodyText2"/>
        <w:rPr>
          <w:sz w:val="20"/>
        </w:rPr>
      </w:pPr>
      <w:r>
        <w:rPr>
          <w:sz w:val="20"/>
        </w:rPr>
        <w:lastRenderedPageBreak/>
        <w:t>List the materials you need to prepare and/or tasks that need to be done for the intended activities.  Answer these questions:</w:t>
      </w:r>
    </w:p>
    <w:p w:rsidR="007F5CC9" w:rsidRDefault="007F5CC9">
      <w:pPr>
        <w:pStyle w:val="BodyText2"/>
        <w:numPr>
          <w:ilvl w:val="0"/>
          <w:numId w:val="13"/>
        </w:numPr>
        <w:rPr>
          <w:i w:val="0"/>
          <w:sz w:val="20"/>
        </w:rPr>
      </w:pPr>
      <w:r>
        <w:rPr>
          <w:i w:val="0"/>
          <w:sz w:val="20"/>
        </w:rPr>
        <w:t>What materials are needed by teacher and students?</w:t>
      </w:r>
    </w:p>
    <w:p w:rsidR="007F5CC9" w:rsidRDefault="007F5CC9">
      <w:pPr>
        <w:pStyle w:val="BodyText2"/>
        <w:numPr>
          <w:ilvl w:val="0"/>
          <w:numId w:val="13"/>
        </w:numPr>
        <w:rPr>
          <w:rFonts w:cs="Arial"/>
          <w:sz w:val="20"/>
        </w:rPr>
      </w:pPr>
      <w:r>
        <w:rPr>
          <w:i w:val="0"/>
          <w:sz w:val="20"/>
        </w:rPr>
        <w:t>What tasks need to be completed for these activities?</w:t>
      </w:r>
    </w:p>
    <w:p w:rsidR="007F5CC9" w:rsidRDefault="007F5CC9">
      <w:pPr>
        <w:pStyle w:val="BodyText2"/>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7F5CC9">
        <w:tc>
          <w:tcPr>
            <w:tcW w:w="8856" w:type="dxa"/>
            <w:shd w:val="clear" w:color="auto" w:fill="D9D9D9"/>
          </w:tcPr>
          <w:p w:rsidR="007F5CC9" w:rsidRDefault="0057270B" w:rsidP="0057270B">
            <w:pPr>
              <w:pStyle w:val="ListParagraph"/>
              <w:numPr>
                <w:ilvl w:val="0"/>
                <w:numId w:val="21"/>
              </w:numPr>
              <w:rPr>
                <w:rFonts w:ascii="Arial" w:hAnsi="Arial" w:cs="Arial"/>
              </w:rPr>
            </w:pPr>
            <w:r w:rsidRPr="0057270B">
              <w:rPr>
                <w:rFonts w:ascii="Arial" w:hAnsi="Arial" w:cs="Arial"/>
              </w:rPr>
              <w:t>Materials needed: Notebooks, laptops, internet, web-pages, worksheets, textbooks, and classroom maps on the wall.</w:t>
            </w:r>
          </w:p>
          <w:p w:rsidR="0057270B" w:rsidRPr="0057270B" w:rsidRDefault="0057270B" w:rsidP="0057270B">
            <w:pPr>
              <w:pStyle w:val="ListParagraph"/>
              <w:numPr>
                <w:ilvl w:val="0"/>
                <w:numId w:val="21"/>
              </w:numPr>
              <w:rPr>
                <w:rFonts w:ascii="Arial" w:hAnsi="Arial" w:cs="Arial"/>
              </w:rPr>
            </w:pPr>
            <w:r>
              <w:rPr>
                <w:rFonts w:ascii="Arial" w:hAnsi="Arial" w:cs="Arial"/>
              </w:rPr>
              <w:t>Tasks needed to be completed by the end of the period/day and homework assigned will be due the following day.</w:t>
            </w:r>
          </w:p>
          <w:p w:rsidR="0057270B" w:rsidRDefault="0057270B">
            <w:pPr>
              <w:rPr>
                <w:rFonts w:ascii="Arial" w:hAnsi="Arial" w:cs="Arial"/>
              </w:rPr>
            </w:pPr>
          </w:p>
          <w:p w:rsidR="007F5CC9" w:rsidRDefault="007F5CC9">
            <w:pPr>
              <w:rPr>
                <w:rFonts w:ascii="Arial" w:hAnsi="Arial" w:cs="Arial"/>
              </w:rPr>
            </w:pPr>
          </w:p>
        </w:tc>
      </w:tr>
    </w:tbl>
    <w:p w:rsidR="007F5CC9" w:rsidRPr="00556D49" w:rsidRDefault="007F5CC9">
      <w:pPr>
        <w:rPr>
          <w:rFonts w:ascii="Arial" w:hAnsi="Arial" w:cs="Arial"/>
          <w:sz w:val="20"/>
        </w:rPr>
      </w:pPr>
    </w:p>
    <w:p w:rsidR="007F5CC9" w:rsidRDefault="007F5CC9">
      <w:pPr>
        <w:pStyle w:val="Heading1"/>
        <w:spacing w:line="240" w:lineRule="auto"/>
        <w:jc w:val="center"/>
        <w:rPr>
          <w:color w:val="FF0000"/>
          <w:sz w:val="32"/>
        </w:rPr>
      </w:pPr>
      <w:r>
        <w:rPr>
          <w:color w:val="FF0000"/>
          <w:sz w:val="32"/>
        </w:rPr>
        <w:t>To-Do #4</w:t>
      </w:r>
    </w:p>
    <w:p w:rsidR="007F5CC9" w:rsidRDefault="007F5CC9">
      <w:pPr>
        <w:pStyle w:val="Heading1"/>
        <w:spacing w:line="240" w:lineRule="auto"/>
        <w:jc w:val="center"/>
        <w:rPr>
          <w:color w:val="FF0000"/>
          <w:sz w:val="32"/>
        </w:rPr>
      </w:pPr>
      <w:r>
        <w:rPr>
          <w:color w:val="FF0000"/>
          <w:sz w:val="32"/>
        </w:rPr>
        <w:t>PERSONAL PROMPTS</w:t>
      </w:r>
    </w:p>
    <w:p w:rsidR="007F5CC9" w:rsidRDefault="007F5CC9">
      <w:pPr>
        <w:pStyle w:val="BodyText2"/>
        <w:rPr>
          <w:rFonts w:cs="Arial"/>
          <w:sz w:val="20"/>
        </w:rPr>
      </w:pPr>
    </w:p>
    <w:p w:rsidR="007F5CC9" w:rsidRDefault="007F5CC9">
      <w:pPr>
        <w:pStyle w:val="BodyText2"/>
        <w:rPr>
          <w:rFonts w:cs="Arial"/>
          <w:sz w:val="20"/>
        </w:rPr>
      </w:pPr>
      <w:r>
        <w:rPr>
          <w:rFonts w:cs="Arial"/>
          <w:sz w:val="20"/>
        </w:rPr>
        <w:t xml:space="preserve">List the prompts you want to remember to use to cover all points of the lesson. </w:t>
      </w:r>
      <w:r>
        <w:rPr>
          <w:sz w:val="20"/>
        </w:rPr>
        <w:t>Answer these questions:</w:t>
      </w:r>
    </w:p>
    <w:p w:rsidR="007F5CC9" w:rsidRDefault="007F5CC9">
      <w:pPr>
        <w:pStyle w:val="BodyText2"/>
        <w:numPr>
          <w:ilvl w:val="0"/>
          <w:numId w:val="14"/>
        </w:numPr>
        <w:rPr>
          <w:rFonts w:cs="Arial"/>
          <w:i w:val="0"/>
          <w:sz w:val="20"/>
        </w:rPr>
      </w:pPr>
      <w:r>
        <w:rPr>
          <w:rFonts w:cs="Arial"/>
          <w:i w:val="0"/>
          <w:sz w:val="20"/>
        </w:rPr>
        <w:t>What specifics do you want to remember to do?</w:t>
      </w:r>
    </w:p>
    <w:p w:rsidR="007F5CC9" w:rsidRDefault="007F5CC9">
      <w:pPr>
        <w:numPr>
          <w:ilvl w:val="0"/>
          <w:numId w:val="14"/>
        </w:numPr>
        <w:rPr>
          <w:rFonts w:ascii="Arial" w:hAnsi="Arial" w:cs="Arial"/>
          <w:i/>
          <w:sz w:val="20"/>
        </w:rPr>
      </w:pPr>
      <w:r>
        <w:rPr>
          <w:rFonts w:ascii="Arial" w:hAnsi="Arial" w:cs="Arial"/>
          <w:i/>
          <w:sz w:val="20"/>
        </w:rPr>
        <w:t>What specifics do you want to remember to say?</w:t>
      </w:r>
    </w:p>
    <w:p w:rsidR="007F5CC9" w:rsidRDefault="007F5CC9">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7F5CC9">
        <w:tc>
          <w:tcPr>
            <w:tcW w:w="8856" w:type="dxa"/>
            <w:shd w:val="clear" w:color="auto" w:fill="D9D9D9"/>
          </w:tcPr>
          <w:p w:rsidR="007F5CC9" w:rsidRPr="0057270B" w:rsidRDefault="0057270B" w:rsidP="0057270B">
            <w:pPr>
              <w:pStyle w:val="ListParagraph"/>
              <w:numPr>
                <w:ilvl w:val="0"/>
                <w:numId w:val="18"/>
              </w:numPr>
              <w:rPr>
                <w:rFonts w:ascii="Arial" w:hAnsi="Arial" w:cs="Arial"/>
              </w:rPr>
            </w:pPr>
            <w:r w:rsidRPr="0057270B">
              <w:rPr>
                <w:rFonts w:ascii="Arial" w:hAnsi="Arial" w:cs="Arial"/>
              </w:rPr>
              <w:t xml:space="preserve">Make notes about key points that you want to be covered, leaving out room for forgetfulness. </w:t>
            </w:r>
          </w:p>
          <w:p w:rsidR="0057270B" w:rsidRPr="0057270B" w:rsidRDefault="0057270B" w:rsidP="0057270B">
            <w:pPr>
              <w:pStyle w:val="ListParagraph"/>
              <w:numPr>
                <w:ilvl w:val="0"/>
                <w:numId w:val="18"/>
              </w:numPr>
              <w:rPr>
                <w:rFonts w:ascii="Arial" w:hAnsi="Arial" w:cs="Arial"/>
              </w:rPr>
            </w:pPr>
            <w:r w:rsidRPr="0057270B">
              <w:rPr>
                <w:rFonts w:ascii="Arial" w:hAnsi="Arial" w:cs="Arial"/>
              </w:rPr>
              <w:t>Give students websites for practice at home.</w:t>
            </w:r>
          </w:p>
          <w:p w:rsidR="007F5CC9" w:rsidRDefault="007F5CC9">
            <w:pPr>
              <w:rPr>
                <w:rFonts w:ascii="Arial" w:hAnsi="Arial" w:cs="Arial"/>
              </w:rPr>
            </w:pPr>
          </w:p>
        </w:tc>
      </w:tr>
    </w:tbl>
    <w:p w:rsidR="007F5CC9" w:rsidRPr="00556D49" w:rsidRDefault="007F5CC9" w:rsidP="00556D49">
      <w:pPr>
        <w:pStyle w:val="Heading1"/>
        <w:spacing w:line="240" w:lineRule="auto"/>
        <w:rPr>
          <w:b w:val="0"/>
          <w:sz w:val="20"/>
        </w:rPr>
      </w:pPr>
    </w:p>
    <w:p w:rsidR="007F5CC9" w:rsidRDefault="007F5CC9">
      <w:pPr>
        <w:pStyle w:val="Heading1"/>
        <w:spacing w:line="240" w:lineRule="auto"/>
        <w:jc w:val="center"/>
        <w:rPr>
          <w:color w:val="FF0000"/>
          <w:sz w:val="32"/>
        </w:rPr>
      </w:pPr>
      <w:r>
        <w:rPr>
          <w:color w:val="FF0000"/>
          <w:sz w:val="32"/>
        </w:rPr>
        <w:t>To-Do #5</w:t>
      </w:r>
    </w:p>
    <w:p w:rsidR="007F5CC9" w:rsidRDefault="007F5CC9">
      <w:pPr>
        <w:pStyle w:val="Heading1"/>
        <w:spacing w:line="240" w:lineRule="auto"/>
        <w:jc w:val="center"/>
        <w:rPr>
          <w:color w:val="FF0000"/>
          <w:sz w:val="32"/>
        </w:rPr>
      </w:pPr>
      <w:r>
        <w:rPr>
          <w:color w:val="FF0000"/>
          <w:sz w:val="32"/>
        </w:rPr>
        <w:t>SUPPORT TECHNOLOGIES</w:t>
      </w:r>
    </w:p>
    <w:p w:rsidR="007F5CC9" w:rsidRDefault="007F5CC9">
      <w:pPr>
        <w:pStyle w:val="BodyText2"/>
        <w:rPr>
          <w:rFonts w:cs="Arial"/>
          <w:sz w:val="20"/>
        </w:rPr>
      </w:pPr>
    </w:p>
    <w:p w:rsidR="007F5CC9" w:rsidRDefault="007F5CC9">
      <w:pPr>
        <w:pStyle w:val="BodyText2"/>
        <w:rPr>
          <w:rFonts w:cs="Arial"/>
          <w:sz w:val="20"/>
        </w:rPr>
      </w:pPr>
      <w:r>
        <w:rPr>
          <w:rFonts w:cs="Arial"/>
          <w:sz w:val="20"/>
        </w:rPr>
        <w:t xml:space="preserve">Describe the things you need to do to ensue the technologies you have selected are available and working. </w:t>
      </w:r>
      <w:r>
        <w:rPr>
          <w:sz w:val="20"/>
        </w:rPr>
        <w:t>Answer these questions:</w:t>
      </w:r>
    </w:p>
    <w:p w:rsidR="007F5CC9" w:rsidRDefault="007F5CC9">
      <w:pPr>
        <w:pStyle w:val="BodyText3"/>
        <w:numPr>
          <w:ilvl w:val="0"/>
          <w:numId w:val="15"/>
        </w:numPr>
        <w:rPr>
          <w:rFonts w:cs="Arial"/>
        </w:rPr>
      </w:pPr>
      <w:r>
        <w:rPr>
          <w:rFonts w:cs="Arial"/>
        </w:rPr>
        <w:t>What technologies and related materials need to be acquired for another source?  From where?</w:t>
      </w:r>
    </w:p>
    <w:p w:rsidR="007F5CC9" w:rsidRDefault="007F5CC9">
      <w:pPr>
        <w:numPr>
          <w:ilvl w:val="0"/>
          <w:numId w:val="15"/>
        </w:numPr>
        <w:rPr>
          <w:rFonts w:ascii="Arial" w:hAnsi="Arial" w:cs="Arial"/>
          <w:sz w:val="20"/>
        </w:rPr>
      </w:pPr>
      <w:r>
        <w:rPr>
          <w:rFonts w:ascii="Arial" w:hAnsi="Arial" w:cs="Arial"/>
          <w:sz w:val="20"/>
        </w:rPr>
        <w:t>What hardware or software adjustments need to be made?</w:t>
      </w:r>
    </w:p>
    <w:p w:rsidR="007F5CC9" w:rsidRDefault="007F5CC9">
      <w:pPr>
        <w:numPr>
          <w:ilvl w:val="0"/>
          <w:numId w:val="15"/>
        </w:numPr>
        <w:rPr>
          <w:rFonts w:ascii="Arial" w:hAnsi="Arial" w:cs="Arial"/>
          <w:sz w:val="20"/>
        </w:rPr>
      </w:pPr>
      <w:r>
        <w:rPr>
          <w:rFonts w:ascii="Arial" w:hAnsi="Arial" w:cs="Arial"/>
          <w:sz w:val="20"/>
        </w:rPr>
        <w:t>Which technologies need to be checked to be sure they are functioning?</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7F5CC9">
        <w:tc>
          <w:tcPr>
            <w:tcW w:w="8856" w:type="dxa"/>
            <w:shd w:val="clear" w:color="auto" w:fill="D9D9D9"/>
          </w:tcPr>
          <w:p w:rsidR="007F5CC9" w:rsidRPr="0057270B" w:rsidRDefault="0057270B" w:rsidP="0057270B">
            <w:pPr>
              <w:pStyle w:val="ListParagraph"/>
              <w:numPr>
                <w:ilvl w:val="0"/>
                <w:numId w:val="19"/>
              </w:numPr>
              <w:rPr>
                <w:rFonts w:ascii="Arial" w:hAnsi="Arial" w:cs="Arial"/>
              </w:rPr>
            </w:pPr>
            <w:r w:rsidRPr="0057270B">
              <w:rPr>
                <w:rFonts w:ascii="Arial" w:hAnsi="Arial" w:cs="Arial"/>
              </w:rPr>
              <w:t xml:space="preserve">The ability to go to the computer lab if necessary. </w:t>
            </w:r>
          </w:p>
          <w:p w:rsidR="0057270B" w:rsidRPr="0057270B" w:rsidRDefault="0057270B" w:rsidP="0057270B">
            <w:pPr>
              <w:pStyle w:val="ListParagraph"/>
              <w:numPr>
                <w:ilvl w:val="0"/>
                <w:numId w:val="19"/>
              </w:numPr>
              <w:rPr>
                <w:rFonts w:ascii="Arial" w:hAnsi="Arial" w:cs="Arial"/>
              </w:rPr>
            </w:pPr>
            <w:r w:rsidRPr="0057270B">
              <w:rPr>
                <w:rFonts w:ascii="Arial" w:hAnsi="Arial" w:cs="Arial"/>
              </w:rPr>
              <w:t xml:space="preserve">There should be no adjustments needed. </w:t>
            </w:r>
          </w:p>
          <w:p w:rsidR="0057270B" w:rsidRPr="0057270B" w:rsidRDefault="0057270B" w:rsidP="0057270B">
            <w:pPr>
              <w:pStyle w:val="ListParagraph"/>
              <w:numPr>
                <w:ilvl w:val="0"/>
                <w:numId w:val="19"/>
              </w:numPr>
              <w:rPr>
                <w:rFonts w:ascii="Arial" w:hAnsi="Arial" w:cs="Arial"/>
              </w:rPr>
            </w:pPr>
            <w:r w:rsidRPr="0057270B">
              <w:rPr>
                <w:rFonts w:ascii="Arial" w:hAnsi="Arial" w:cs="Arial"/>
              </w:rPr>
              <w:t>Check smart-board operations to ensure it is ready for use. Also check links to games, and other websites that will be needed for the lesson.</w:t>
            </w:r>
          </w:p>
          <w:p w:rsidR="007F5CC9" w:rsidRDefault="007F5CC9">
            <w:pPr>
              <w:rPr>
                <w:rFonts w:ascii="Arial" w:hAnsi="Arial" w:cs="Arial"/>
              </w:rPr>
            </w:pPr>
          </w:p>
        </w:tc>
      </w:tr>
    </w:tbl>
    <w:p w:rsidR="007F5CC9" w:rsidRDefault="007F5CC9">
      <w:pPr>
        <w:rPr>
          <w:sz w:val="20"/>
        </w:rPr>
      </w:pPr>
    </w:p>
    <w:p w:rsidR="007F5CC9" w:rsidRDefault="007F5CC9">
      <w:pPr>
        <w:pStyle w:val="Heading1"/>
        <w:spacing w:line="240" w:lineRule="auto"/>
        <w:jc w:val="center"/>
        <w:rPr>
          <w:color w:val="FF0000"/>
          <w:sz w:val="32"/>
        </w:rPr>
      </w:pPr>
      <w:r>
        <w:rPr>
          <w:color w:val="FF0000"/>
          <w:sz w:val="32"/>
        </w:rPr>
        <w:t>TO-DO #6</w:t>
      </w:r>
    </w:p>
    <w:p w:rsidR="007F5CC9" w:rsidRDefault="007F5CC9">
      <w:pPr>
        <w:pStyle w:val="Heading1"/>
        <w:spacing w:line="240" w:lineRule="auto"/>
        <w:jc w:val="center"/>
        <w:rPr>
          <w:color w:val="FF0000"/>
          <w:sz w:val="32"/>
        </w:rPr>
      </w:pPr>
      <w:r>
        <w:rPr>
          <w:color w:val="FF0000"/>
          <w:sz w:val="32"/>
        </w:rPr>
        <w:t>FEEDBACK</w:t>
      </w:r>
    </w:p>
    <w:p w:rsidR="007F5CC9" w:rsidRDefault="007F5CC9">
      <w:pPr>
        <w:pStyle w:val="BodyText"/>
        <w:rPr>
          <w:rFonts w:cs="Arial"/>
          <w:iCs/>
          <w:szCs w:val="24"/>
        </w:rPr>
      </w:pPr>
    </w:p>
    <w:p w:rsidR="007F5CC9" w:rsidRDefault="007F5CC9">
      <w:pPr>
        <w:pStyle w:val="BodyText"/>
        <w:rPr>
          <w:rFonts w:cs="Arial"/>
          <w:iCs/>
          <w:szCs w:val="24"/>
        </w:rPr>
      </w:pPr>
      <w:r>
        <w:rPr>
          <w:rFonts w:cs="Arial"/>
          <w:iCs/>
          <w:szCs w:val="24"/>
        </w:rPr>
        <w:t>Describe the feedback instruments you need to have ready for this lesson. Answer these questions:</w:t>
      </w:r>
    </w:p>
    <w:p w:rsidR="007F5CC9" w:rsidRDefault="007F5CC9">
      <w:pPr>
        <w:pStyle w:val="BodyText3"/>
        <w:numPr>
          <w:ilvl w:val="0"/>
          <w:numId w:val="16"/>
        </w:numPr>
        <w:rPr>
          <w:rFonts w:cs="Arial"/>
        </w:rPr>
      </w:pPr>
      <w:r>
        <w:rPr>
          <w:rFonts w:cs="Arial"/>
        </w:rPr>
        <w:t>What do you need for formative feedback?</w:t>
      </w:r>
    </w:p>
    <w:p w:rsidR="007F5CC9" w:rsidRDefault="007F5CC9">
      <w:pPr>
        <w:numPr>
          <w:ilvl w:val="0"/>
          <w:numId w:val="16"/>
        </w:numPr>
        <w:rPr>
          <w:rFonts w:ascii="Arial" w:hAnsi="Arial" w:cs="Arial"/>
          <w:sz w:val="20"/>
        </w:rPr>
      </w:pPr>
      <w:r>
        <w:rPr>
          <w:rFonts w:ascii="Arial" w:hAnsi="Arial" w:cs="Arial"/>
          <w:sz w:val="20"/>
        </w:rPr>
        <w:t>What do you need for summative feedback?</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7F5CC9">
        <w:tc>
          <w:tcPr>
            <w:tcW w:w="8856" w:type="dxa"/>
            <w:shd w:val="clear" w:color="auto" w:fill="D9D9D9"/>
          </w:tcPr>
          <w:p w:rsidR="007F5CC9" w:rsidRPr="0057270B" w:rsidRDefault="0057270B" w:rsidP="0057270B">
            <w:pPr>
              <w:pStyle w:val="ListParagraph"/>
              <w:numPr>
                <w:ilvl w:val="0"/>
                <w:numId w:val="20"/>
              </w:numPr>
              <w:rPr>
                <w:rFonts w:ascii="Arial" w:hAnsi="Arial" w:cs="Arial"/>
              </w:rPr>
            </w:pPr>
            <w:r w:rsidRPr="0057270B">
              <w:rPr>
                <w:rFonts w:ascii="Arial" w:hAnsi="Arial" w:cs="Arial"/>
              </w:rPr>
              <w:t>Make a rubric to provide accurate feedback for students. Detailing points awarded for each completed task; provide what is expected</w:t>
            </w:r>
          </w:p>
          <w:p w:rsidR="007F5CC9" w:rsidRDefault="007F5CC9">
            <w:pPr>
              <w:rPr>
                <w:rFonts w:ascii="Arial" w:hAnsi="Arial" w:cs="Arial"/>
              </w:rPr>
            </w:pPr>
          </w:p>
        </w:tc>
      </w:tr>
    </w:tbl>
    <w:p w:rsidR="007F5CC9" w:rsidRDefault="007F5CC9">
      <w:pPr>
        <w:rPr>
          <w:sz w:val="20"/>
        </w:rPr>
      </w:pPr>
    </w:p>
    <w:p w:rsidR="007F5CC9" w:rsidRDefault="007F5CC9">
      <w:pPr>
        <w:pStyle w:val="Heading1"/>
        <w:spacing w:line="240" w:lineRule="auto"/>
        <w:jc w:val="center"/>
        <w:rPr>
          <w:color w:val="FF0000"/>
          <w:sz w:val="32"/>
        </w:rPr>
      </w:pPr>
      <w:r>
        <w:rPr>
          <w:color w:val="FF0000"/>
          <w:sz w:val="32"/>
        </w:rPr>
        <w:t>TO-DO #7</w:t>
      </w:r>
    </w:p>
    <w:p w:rsidR="007F5CC9" w:rsidRDefault="007F5CC9">
      <w:pPr>
        <w:pStyle w:val="Heading1"/>
        <w:spacing w:line="240" w:lineRule="auto"/>
        <w:jc w:val="center"/>
        <w:rPr>
          <w:color w:val="FF0000"/>
          <w:sz w:val="32"/>
        </w:rPr>
      </w:pPr>
      <w:r>
        <w:rPr>
          <w:color w:val="FF0000"/>
          <w:sz w:val="32"/>
        </w:rPr>
        <w:t>FOLLOW-UP</w:t>
      </w:r>
    </w:p>
    <w:p w:rsidR="007F5CC9" w:rsidRDefault="007F5CC9">
      <w:pPr>
        <w:pStyle w:val="BodyText2"/>
        <w:rPr>
          <w:sz w:val="20"/>
        </w:rPr>
      </w:pPr>
    </w:p>
    <w:p w:rsidR="007F5CC9" w:rsidRDefault="007F5CC9">
      <w:pPr>
        <w:pStyle w:val="BodyText2"/>
        <w:rPr>
          <w:sz w:val="20"/>
        </w:rPr>
      </w:pPr>
      <w:r>
        <w:rPr>
          <w:sz w:val="20"/>
        </w:rPr>
        <w:t>Given the feedback, describe the follow-up activities. Answer these questions:</w:t>
      </w:r>
    </w:p>
    <w:p w:rsidR="007F5CC9" w:rsidRDefault="007F5CC9">
      <w:pPr>
        <w:numPr>
          <w:ilvl w:val="0"/>
          <w:numId w:val="17"/>
        </w:numPr>
        <w:rPr>
          <w:rFonts w:ascii="Arial" w:hAnsi="Arial" w:cs="Arial"/>
          <w:sz w:val="20"/>
        </w:rPr>
      </w:pPr>
      <w:r>
        <w:rPr>
          <w:rFonts w:ascii="Arial" w:hAnsi="Arial" w:cs="Arial"/>
          <w:sz w:val="20"/>
        </w:rPr>
        <w:t>If the lesson was not successful, what remediation is planned?</w:t>
      </w:r>
    </w:p>
    <w:p w:rsidR="007F5CC9" w:rsidRDefault="007F5CC9">
      <w:pPr>
        <w:numPr>
          <w:ilvl w:val="0"/>
          <w:numId w:val="17"/>
        </w:numPr>
        <w:rPr>
          <w:rFonts w:ascii="Arial" w:hAnsi="Arial" w:cs="Arial"/>
          <w:sz w:val="20"/>
        </w:rPr>
      </w:pPr>
      <w:r>
        <w:rPr>
          <w:rFonts w:ascii="Arial" w:hAnsi="Arial" w:cs="Arial"/>
          <w:sz w:val="20"/>
        </w:rPr>
        <w:t>If the lesson was successful, what reinforcement is planned?</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tblPr>
      <w:tblGrid>
        <w:gridCol w:w="8856"/>
      </w:tblGrid>
      <w:tr w:rsidR="007F5CC9">
        <w:tc>
          <w:tcPr>
            <w:tcW w:w="8856" w:type="dxa"/>
            <w:shd w:val="clear" w:color="auto" w:fill="D9D9D9"/>
          </w:tcPr>
          <w:p w:rsidR="007F5CC9" w:rsidRPr="0057270B" w:rsidRDefault="0057270B" w:rsidP="0057270B">
            <w:pPr>
              <w:pStyle w:val="ListParagraph"/>
              <w:numPr>
                <w:ilvl w:val="0"/>
                <w:numId w:val="20"/>
              </w:numPr>
              <w:rPr>
                <w:rFonts w:ascii="Arial" w:hAnsi="Arial" w:cs="Arial"/>
              </w:rPr>
            </w:pPr>
            <w:r w:rsidRPr="0057270B">
              <w:rPr>
                <w:rFonts w:ascii="Arial" w:hAnsi="Arial" w:cs="Arial"/>
              </w:rPr>
              <w:t xml:space="preserve">If the lesson was not successful, be prepared to review material as needed in following classes, and provide homework for students to give them more practice, and hands on activities to reinforce learning. </w:t>
            </w:r>
          </w:p>
          <w:p w:rsidR="007F5CC9" w:rsidRDefault="007F5CC9">
            <w:pPr>
              <w:rPr>
                <w:rFonts w:ascii="Arial" w:hAnsi="Arial" w:cs="Arial"/>
              </w:rPr>
            </w:pPr>
          </w:p>
        </w:tc>
      </w:tr>
    </w:tbl>
    <w:p w:rsidR="007F5CC9" w:rsidRDefault="007F5CC9">
      <w:pPr>
        <w:rPr>
          <w:rFonts w:ascii="Arial" w:hAnsi="Arial" w:cs="Arial"/>
          <w:iCs/>
          <w:sz w:val="20"/>
        </w:rPr>
      </w:pPr>
    </w:p>
    <w:sectPr w:rsidR="007F5CC9" w:rsidSect="00DA239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146"/>
    <w:multiLevelType w:val="hybridMultilevel"/>
    <w:tmpl w:val="BA3C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C43892"/>
    <w:multiLevelType w:val="hybridMultilevel"/>
    <w:tmpl w:val="76109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E94D94"/>
    <w:multiLevelType w:val="hybridMultilevel"/>
    <w:tmpl w:val="EEFA95A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740C7B"/>
    <w:multiLevelType w:val="hybridMultilevel"/>
    <w:tmpl w:val="E8BC1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E02986"/>
    <w:multiLevelType w:val="hybridMultilevel"/>
    <w:tmpl w:val="7C0A0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A3339A"/>
    <w:multiLevelType w:val="hybridMultilevel"/>
    <w:tmpl w:val="AFD2B238"/>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F50E00"/>
    <w:multiLevelType w:val="hybridMultilevel"/>
    <w:tmpl w:val="ABE898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AE26D0B"/>
    <w:multiLevelType w:val="hybridMultilevel"/>
    <w:tmpl w:val="2BACD5F0"/>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E2A4DD6"/>
    <w:multiLevelType w:val="hybridMultilevel"/>
    <w:tmpl w:val="C4D80AF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E5A4030"/>
    <w:multiLevelType w:val="hybridMultilevel"/>
    <w:tmpl w:val="4C745900"/>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2750D9E"/>
    <w:multiLevelType w:val="hybridMultilevel"/>
    <w:tmpl w:val="5A921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6EB32E2"/>
    <w:multiLevelType w:val="hybridMultilevel"/>
    <w:tmpl w:val="A90CCA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9A648F9"/>
    <w:multiLevelType w:val="hybridMultilevel"/>
    <w:tmpl w:val="88689F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0373CAE"/>
    <w:multiLevelType w:val="hybridMultilevel"/>
    <w:tmpl w:val="36FCEE9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5E060EB"/>
    <w:multiLevelType w:val="hybridMultilevel"/>
    <w:tmpl w:val="A1EA2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295C13"/>
    <w:multiLevelType w:val="hybridMultilevel"/>
    <w:tmpl w:val="24D2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0527F3"/>
    <w:multiLevelType w:val="hybridMultilevel"/>
    <w:tmpl w:val="9648AEE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7"/>
  </w:num>
  <w:num w:numId="4">
    <w:abstractNumId w:val="8"/>
  </w:num>
  <w:num w:numId="5">
    <w:abstractNumId w:val="16"/>
  </w:num>
  <w:num w:numId="6">
    <w:abstractNumId w:val="2"/>
  </w:num>
  <w:num w:numId="7">
    <w:abstractNumId w:val="4"/>
  </w:num>
  <w:num w:numId="8">
    <w:abstractNumId w:val="13"/>
  </w:num>
  <w:num w:numId="9">
    <w:abstractNumId w:val="10"/>
  </w:num>
  <w:num w:numId="10">
    <w:abstractNumId w:val="22"/>
  </w:num>
  <w:num w:numId="11">
    <w:abstractNumId w:val="5"/>
  </w:num>
  <w:num w:numId="12">
    <w:abstractNumId w:val="18"/>
  </w:num>
  <w:num w:numId="13">
    <w:abstractNumId w:val="9"/>
  </w:num>
  <w:num w:numId="14">
    <w:abstractNumId w:val="17"/>
  </w:num>
  <w:num w:numId="15">
    <w:abstractNumId w:val="14"/>
  </w:num>
  <w:num w:numId="16">
    <w:abstractNumId w:val="19"/>
  </w:num>
  <w:num w:numId="17">
    <w:abstractNumId w:val="12"/>
  </w:num>
  <w:num w:numId="18">
    <w:abstractNumId w:val="0"/>
  </w:num>
  <w:num w:numId="19">
    <w:abstractNumId w:val="15"/>
  </w:num>
  <w:num w:numId="20">
    <w:abstractNumId w:val="1"/>
  </w:num>
  <w:num w:numId="21">
    <w:abstractNumId w:val="21"/>
  </w:num>
  <w:num w:numId="22">
    <w:abstractNumId w:val="20"/>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7F5CC9"/>
    <w:rsid w:val="00556D49"/>
    <w:rsid w:val="0057270B"/>
    <w:rsid w:val="007F5CC9"/>
    <w:rsid w:val="008F471C"/>
    <w:rsid w:val="00D3667B"/>
    <w:rsid w:val="00DA239E"/>
    <w:rsid w:val="00DE7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fda5ad,#fedadd"/>
      <o:colormenu v:ext="edit" fillcolor="#fedad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39E"/>
    <w:rPr>
      <w:sz w:val="24"/>
      <w:szCs w:val="24"/>
    </w:rPr>
  </w:style>
  <w:style w:type="paragraph" w:styleId="Heading1">
    <w:name w:val="heading 1"/>
    <w:basedOn w:val="Normal"/>
    <w:next w:val="Normal"/>
    <w:qFormat/>
    <w:rsid w:val="00DA239E"/>
    <w:pPr>
      <w:keepNext/>
      <w:spacing w:line="480" w:lineRule="auto"/>
      <w:outlineLvl w:val="0"/>
    </w:pPr>
    <w:rPr>
      <w:rFonts w:ascii="Arial" w:hAnsi="Arial"/>
      <w:b/>
      <w:szCs w:val="20"/>
    </w:rPr>
  </w:style>
  <w:style w:type="paragraph" w:styleId="Heading2">
    <w:name w:val="heading 2"/>
    <w:basedOn w:val="Normal"/>
    <w:next w:val="Normal"/>
    <w:qFormat/>
    <w:rsid w:val="00DA239E"/>
    <w:pPr>
      <w:keepNext/>
      <w:ind w:left="2160" w:hanging="2160"/>
      <w:outlineLvl w:val="1"/>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A239E"/>
    <w:rPr>
      <w:rFonts w:ascii="Arial" w:hAnsi="Arial"/>
      <w:i/>
      <w:sz w:val="20"/>
      <w:szCs w:val="20"/>
    </w:rPr>
  </w:style>
  <w:style w:type="paragraph" w:styleId="BodyText2">
    <w:name w:val="Body Text 2"/>
    <w:basedOn w:val="Normal"/>
    <w:rsid w:val="00DA239E"/>
    <w:rPr>
      <w:rFonts w:ascii="Arial" w:hAnsi="Arial"/>
      <w:i/>
      <w:szCs w:val="20"/>
    </w:rPr>
  </w:style>
  <w:style w:type="paragraph" w:styleId="BodyText3">
    <w:name w:val="Body Text 3"/>
    <w:basedOn w:val="Normal"/>
    <w:rsid w:val="00DA239E"/>
    <w:rPr>
      <w:rFonts w:ascii="Arial" w:hAnsi="Arial"/>
      <w:sz w:val="20"/>
      <w:szCs w:val="20"/>
    </w:rPr>
  </w:style>
  <w:style w:type="paragraph" w:styleId="Footer">
    <w:name w:val="footer"/>
    <w:basedOn w:val="Normal"/>
    <w:rsid w:val="00DA239E"/>
    <w:pPr>
      <w:tabs>
        <w:tab w:val="center" w:pos="4320"/>
        <w:tab w:val="right" w:pos="8640"/>
      </w:tabs>
    </w:pPr>
    <w:rPr>
      <w:rFonts w:ascii="Arial" w:hAnsi="Arial"/>
      <w:szCs w:val="20"/>
    </w:rPr>
  </w:style>
  <w:style w:type="paragraph" w:styleId="ListParagraph">
    <w:name w:val="List Paragraph"/>
    <w:basedOn w:val="Normal"/>
    <w:uiPriority w:val="34"/>
    <w:qFormat/>
    <w:rsid w:val="0057270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548</Words>
  <Characters>3128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NRMS</cp:lastModifiedBy>
  <cp:revision>3</cp:revision>
  <dcterms:created xsi:type="dcterms:W3CDTF">2015-04-23T12:04:00Z</dcterms:created>
  <dcterms:modified xsi:type="dcterms:W3CDTF">2015-06-15T17:59:00Z</dcterms:modified>
</cp:coreProperties>
</file>